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C10A" w14:textId="77777777" w:rsidR="006029D0" w:rsidRPr="006029D0" w:rsidRDefault="006029D0" w:rsidP="006029D0">
      <w:pPr>
        <w:pStyle w:val="20"/>
        <w:spacing w:after="0" w:line="240" w:lineRule="auto"/>
        <w:ind w:left="20"/>
        <w:rPr>
          <w:sz w:val="28"/>
          <w:szCs w:val="28"/>
        </w:rPr>
      </w:pPr>
      <w:r w:rsidRPr="006029D0">
        <w:rPr>
          <w:sz w:val="28"/>
          <w:szCs w:val="28"/>
        </w:rPr>
        <w:t>Принято на Общем собрании</w:t>
      </w:r>
      <w:r w:rsidRPr="006029D0">
        <w:rPr>
          <w:sz w:val="28"/>
          <w:szCs w:val="28"/>
        </w:rPr>
        <w:tab/>
      </w:r>
      <w:r w:rsidRPr="006029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029D0">
        <w:rPr>
          <w:sz w:val="28"/>
          <w:szCs w:val="28"/>
        </w:rPr>
        <w:tab/>
      </w:r>
      <w:r w:rsidRPr="006029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6029D0">
        <w:rPr>
          <w:sz w:val="28"/>
          <w:szCs w:val="28"/>
        </w:rPr>
        <w:t>Утверждено:</w:t>
      </w:r>
    </w:p>
    <w:p w14:paraId="5E897FB0" w14:textId="77777777" w:rsidR="006029D0" w:rsidRPr="006029D0" w:rsidRDefault="006029D0" w:rsidP="006029D0">
      <w:pPr>
        <w:pStyle w:val="20"/>
        <w:spacing w:after="0" w:line="240" w:lineRule="auto"/>
        <w:ind w:left="20"/>
        <w:rPr>
          <w:sz w:val="28"/>
          <w:szCs w:val="28"/>
        </w:rPr>
      </w:pPr>
      <w:r w:rsidRPr="006029D0">
        <w:rPr>
          <w:sz w:val="28"/>
          <w:szCs w:val="28"/>
        </w:rPr>
        <w:t>работников Учреждения</w:t>
      </w:r>
      <w:r w:rsidRPr="006029D0">
        <w:rPr>
          <w:sz w:val="28"/>
          <w:szCs w:val="28"/>
        </w:rPr>
        <w:tab/>
      </w:r>
      <w:r w:rsidRPr="006029D0">
        <w:rPr>
          <w:sz w:val="28"/>
          <w:szCs w:val="28"/>
        </w:rPr>
        <w:tab/>
      </w:r>
      <w:r w:rsidRPr="006029D0">
        <w:rPr>
          <w:sz w:val="28"/>
          <w:szCs w:val="28"/>
        </w:rPr>
        <w:tab/>
      </w:r>
      <w:r w:rsidRPr="006029D0">
        <w:rPr>
          <w:sz w:val="28"/>
          <w:szCs w:val="28"/>
        </w:rPr>
        <w:tab/>
        <w:t>Заведующий МБДОУ д/с№19</w:t>
      </w:r>
    </w:p>
    <w:p w14:paraId="5BF461B8" w14:textId="77777777" w:rsidR="006029D0" w:rsidRPr="006029D0" w:rsidRDefault="00B14362" w:rsidP="00B14362">
      <w:pPr>
        <w:pStyle w:val="20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9D0">
        <w:rPr>
          <w:sz w:val="28"/>
          <w:szCs w:val="28"/>
        </w:rPr>
        <w:t>11</w:t>
      </w:r>
      <w:r w:rsidR="006029D0" w:rsidRPr="006029D0">
        <w:rPr>
          <w:sz w:val="28"/>
          <w:szCs w:val="28"/>
        </w:rPr>
        <w:t>.04.202</w:t>
      </w:r>
      <w:r w:rsidR="006029D0">
        <w:rPr>
          <w:sz w:val="28"/>
          <w:szCs w:val="28"/>
        </w:rPr>
        <w:t xml:space="preserve">2 </w:t>
      </w:r>
      <w:r w:rsidR="006029D0" w:rsidRPr="006029D0">
        <w:rPr>
          <w:sz w:val="28"/>
          <w:szCs w:val="28"/>
        </w:rPr>
        <w:t>г., протокол №</w:t>
      </w:r>
      <w:r>
        <w:rPr>
          <w:sz w:val="28"/>
          <w:szCs w:val="28"/>
        </w:rPr>
        <w:t xml:space="preserve"> 5</w:t>
      </w:r>
      <w:r w:rsidR="006029D0" w:rsidRPr="006029D0">
        <w:rPr>
          <w:sz w:val="28"/>
          <w:szCs w:val="28"/>
        </w:rPr>
        <w:tab/>
      </w:r>
      <w:r w:rsidR="006029D0" w:rsidRPr="006029D0">
        <w:rPr>
          <w:sz w:val="28"/>
          <w:szCs w:val="28"/>
        </w:rPr>
        <w:tab/>
      </w:r>
      <w:r w:rsidR="006029D0" w:rsidRPr="006029D0">
        <w:rPr>
          <w:sz w:val="28"/>
          <w:szCs w:val="28"/>
        </w:rPr>
        <w:tab/>
      </w:r>
      <w:r w:rsidR="006029D0" w:rsidRPr="006029D0">
        <w:rPr>
          <w:sz w:val="28"/>
          <w:szCs w:val="28"/>
        </w:rPr>
        <w:tab/>
        <w:t>____________О.В. Лавошник</w:t>
      </w:r>
    </w:p>
    <w:p w14:paraId="4955C76E" w14:textId="77777777" w:rsidR="00C74E79" w:rsidRPr="00C74E79" w:rsidRDefault="006029D0" w:rsidP="006029D0">
      <w:pPr>
        <w:pStyle w:val="20"/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029D0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11</w:t>
      </w:r>
      <w:r w:rsidRPr="006029D0">
        <w:rPr>
          <w:sz w:val="28"/>
          <w:szCs w:val="28"/>
        </w:rPr>
        <w:t>.04.202</w:t>
      </w:r>
      <w:r>
        <w:rPr>
          <w:sz w:val="28"/>
          <w:szCs w:val="28"/>
        </w:rPr>
        <w:t xml:space="preserve">2 </w:t>
      </w:r>
      <w:r w:rsidRPr="006029D0">
        <w:rPr>
          <w:sz w:val="28"/>
          <w:szCs w:val="28"/>
        </w:rPr>
        <w:t>г. № 4</w:t>
      </w:r>
      <w:r w:rsidR="00B14362">
        <w:rPr>
          <w:sz w:val="28"/>
          <w:szCs w:val="28"/>
        </w:rPr>
        <w:t>9</w:t>
      </w:r>
    </w:p>
    <w:p w14:paraId="7AD09CE7" w14:textId="77777777" w:rsidR="004D1C3C" w:rsidRDefault="004D1C3C">
      <w:pPr>
        <w:pStyle w:val="20"/>
        <w:shd w:val="clear" w:color="auto" w:fill="auto"/>
        <w:spacing w:after="455"/>
        <w:ind w:left="20"/>
        <w:rPr>
          <w:sz w:val="28"/>
          <w:szCs w:val="28"/>
        </w:rPr>
      </w:pPr>
    </w:p>
    <w:p w14:paraId="302030DF" w14:textId="77777777" w:rsidR="00C74E79" w:rsidRDefault="00676C4F" w:rsidP="004D1C3C">
      <w:pPr>
        <w:pStyle w:val="20"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76588A">
        <w:rPr>
          <w:b/>
          <w:sz w:val="28"/>
          <w:szCs w:val="28"/>
        </w:rPr>
        <w:t xml:space="preserve">Порядок разработки и утверждения ежегодного отчета о поступлении и расходовании финансовых и материальных средств </w:t>
      </w:r>
      <w:r w:rsidR="004D1C3C" w:rsidRPr="0076588A">
        <w:rPr>
          <w:b/>
          <w:sz w:val="28"/>
          <w:szCs w:val="28"/>
        </w:rPr>
        <w:t xml:space="preserve">             </w:t>
      </w:r>
    </w:p>
    <w:p w14:paraId="5DFFA4AA" w14:textId="77777777" w:rsidR="00676C4F" w:rsidRDefault="004D1C3C" w:rsidP="004D1C3C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76588A">
        <w:rPr>
          <w:b/>
          <w:sz w:val="28"/>
          <w:szCs w:val="28"/>
        </w:rPr>
        <w:t xml:space="preserve"> </w:t>
      </w:r>
      <w:r w:rsidR="00C74E79" w:rsidRPr="00C74E79">
        <w:rPr>
          <w:sz w:val="28"/>
          <w:szCs w:val="28"/>
          <w:u w:val="single"/>
        </w:rPr>
        <w:t>МБДОУ д/с № 19</w:t>
      </w:r>
    </w:p>
    <w:p w14:paraId="335CFCCD" w14:textId="77777777" w:rsidR="004D1C3C" w:rsidRPr="00527216" w:rsidRDefault="004D1C3C" w:rsidP="004D1C3C">
      <w:pPr>
        <w:pStyle w:val="20"/>
        <w:shd w:val="clear" w:color="auto" w:fill="auto"/>
        <w:spacing w:after="0" w:line="240" w:lineRule="auto"/>
        <w:ind w:left="23"/>
        <w:rPr>
          <w:sz w:val="20"/>
          <w:szCs w:val="20"/>
        </w:rPr>
      </w:pPr>
      <w:r w:rsidRPr="00527216">
        <w:rPr>
          <w:sz w:val="20"/>
          <w:szCs w:val="20"/>
        </w:rPr>
        <w:t xml:space="preserve">(наименование </w:t>
      </w:r>
      <w:r w:rsidR="00527216">
        <w:rPr>
          <w:sz w:val="20"/>
          <w:szCs w:val="20"/>
        </w:rPr>
        <w:t>учреждения</w:t>
      </w:r>
      <w:r w:rsidRPr="00527216">
        <w:rPr>
          <w:sz w:val="20"/>
          <w:szCs w:val="20"/>
        </w:rPr>
        <w:t>)</w:t>
      </w:r>
    </w:p>
    <w:p w14:paraId="115B25A8" w14:textId="77777777" w:rsidR="004D1C3C" w:rsidRPr="004D1C3C" w:rsidRDefault="004D1C3C">
      <w:pPr>
        <w:pStyle w:val="20"/>
        <w:shd w:val="clear" w:color="auto" w:fill="auto"/>
        <w:spacing w:after="455"/>
        <w:ind w:left="20"/>
        <w:rPr>
          <w:sz w:val="28"/>
          <w:szCs w:val="28"/>
        </w:rPr>
      </w:pPr>
    </w:p>
    <w:p w14:paraId="70C0680F" w14:textId="77777777" w:rsidR="00676C4F" w:rsidRPr="004D1C3C" w:rsidRDefault="00676C4F" w:rsidP="00C74E79">
      <w:pPr>
        <w:pStyle w:val="a4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  <w:r w:rsidRPr="00C74E79">
        <w:rPr>
          <w:b/>
          <w:bCs/>
          <w:sz w:val="28"/>
          <w:szCs w:val="28"/>
        </w:rPr>
        <w:t>1.</w:t>
      </w:r>
      <w:r w:rsidRPr="004D1C3C">
        <w:rPr>
          <w:sz w:val="28"/>
          <w:szCs w:val="28"/>
        </w:rPr>
        <w:t xml:space="preserve"> </w:t>
      </w:r>
      <w:r w:rsidR="004D1C3C">
        <w:rPr>
          <w:sz w:val="28"/>
          <w:szCs w:val="28"/>
        </w:rPr>
        <w:t xml:space="preserve">  </w:t>
      </w:r>
      <w:r w:rsidRPr="004D1C3C">
        <w:rPr>
          <w:sz w:val="28"/>
          <w:szCs w:val="28"/>
        </w:rPr>
        <w:t>Общие положения.</w:t>
      </w:r>
    </w:p>
    <w:p w14:paraId="2064F2F9" w14:textId="77777777" w:rsidR="00676C4F" w:rsidRPr="004D1C3C" w:rsidRDefault="004D1C3C" w:rsidP="00C74E79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3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C4F" w:rsidRPr="004D1C3C">
        <w:rPr>
          <w:sz w:val="28"/>
          <w:szCs w:val="28"/>
        </w:rPr>
        <w:t>Настоящий Порядок устанавливает общие требования к составлению и утверждению отчета о поступлении и расходовании финансовых и материальных средств (далее -</w:t>
      </w:r>
      <w:r>
        <w:rPr>
          <w:sz w:val="28"/>
          <w:szCs w:val="28"/>
        </w:rPr>
        <w:t xml:space="preserve"> Отчет).</w:t>
      </w:r>
    </w:p>
    <w:p w14:paraId="5BCA071B" w14:textId="77777777" w:rsidR="00676C4F" w:rsidRPr="004D1C3C" w:rsidRDefault="004D1C3C" w:rsidP="00C74E79">
      <w:pPr>
        <w:pStyle w:val="a4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3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C4F" w:rsidRPr="004D1C3C">
        <w:rPr>
          <w:sz w:val="28"/>
          <w:szCs w:val="28"/>
        </w:rPr>
        <w:t>Нас</w:t>
      </w:r>
      <w:r w:rsidR="001771DF">
        <w:rPr>
          <w:sz w:val="28"/>
          <w:szCs w:val="28"/>
        </w:rPr>
        <w:t>т</w:t>
      </w:r>
      <w:r w:rsidR="00C74E79">
        <w:rPr>
          <w:sz w:val="28"/>
          <w:szCs w:val="28"/>
        </w:rPr>
        <w:t>о</w:t>
      </w:r>
      <w:r w:rsidR="00676C4F" w:rsidRPr="004D1C3C">
        <w:rPr>
          <w:sz w:val="28"/>
          <w:szCs w:val="28"/>
        </w:rPr>
        <w:t xml:space="preserve">ящий Порядок обеспечивает открытость и доступность информации по осуществлению финансово-хозяйственной деятельности Учреждения согласно требований п. 3 ч. 3 ст. 28 Федерального закона «Об образовании в Российской Федерации», бюджетного кодекса Российской Федерации, Приказа Министерства Финансов РФ № 86н от 21.07.2011 г., приказа Минфина России от 30 сентября 2010 года N 114-н </w:t>
      </w:r>
      <w:r w:rsidR="00C74E79">
        <w:rPr>
          <w:sz w:val="28"/>
          <w:szCs w:val="28"/>
        </w:rPr>
        <w:t>«</w:t>
      </w:r>
      <w:r w:rsidR="00676C4F" w:rsidRPr="004D1C3C">
        <w:rPr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</w:t>
      </w:r>
      <w:r w:rsidR="00C74E79">
        <w:rPr>
          <w:sz w:val="28"/>
          <w:szCs w:val="28"/>
        </w:rPr>
        <w:t>т</w:t>
      </w:r>
      <w:r w:rsidR="00676C4F" w:rsidRPr="004D1C3C">
        <w:rPr>
          <w:sz w:val="28"/>
          <w:szCs w:val="28"/>
        </w:rPr>
        <w:t>ва</w:t>
      </w:r>
      <w:r w:rsidR="00C74E79">
        <w:rPr>
          <w:sz w:val="28"/>
          <w:szCs w:val="28"/>
        </w:rPr>
        <w:t>»</w:t>
      </w:r>
      <w:r w:rsidR="00676C4F" w:rsidRPr="004D1C3C">
        <w:rPr>
          <w:sz w:val="28"/>
          <w:szCs w:val="28"/>
        </w:rPr>
        <w:t>, инструкции, утвержденной приказом Министерства Финансов РФ от 25.03.2011 года № 33 «Об утверждении инструкции, 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</w:t>
      </w:r>
    </w:p>
    <w:p w14:paraId="707F900A" w14:textId="77777777" w:rsidR="00676C4F" w:rsidRPr="004D1C3C" w:rsidRDefault="004D1C3C" w:rsidP="00C74E79">
      <w:pPr>
        <w:pStyle w:val="a4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left="23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C4F" w:rsidRPr="004D1C3C">
        <w:rPr>
          <w:sz w:val="28"/>
          <w:szCs w:val="28"/>
        </w:rPr>
        <w:t>В плане финансово-хозяйственной деятельности Учреждения отражаются все доходы, получаемые в виде субсидий, грантов и собственных доходов.</w:t>
      </w:r>
    </w:p>
    <w:p w14:paraId="68C5CBC9" w14:textId="77777777" w:rsidR="00676C4F" w:rsidRPr="001771DF" w:rsidRDefault="004D1C3C" w:rsidP="00C74E79">
      <w:pPr>
        <w:pStyle w:val="a4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3" w:right="380"/>
        <w:jc w:val="both"/>
        <w:rPr>
          <w:sz w:val="28"/>
          <w:szCs w:val="28"/>
        </w:rPr>
      </w:pPr>
      <w:r w:rsidRPr="001771DF">
        <w:rPr>
          <w:sz w:val="28"/>
          <w:szCs w:val="28"/>
        </w:rPr>
        <w:t xml:space="preserve"> </w:t>
      </w:r>
      <w:r w:rsidR="00676C4F" w:rsidRPr="001771DF">
        <w:rPr>
          <w:sz w:val="28"/>
          <w:szCs w:val="28"/>
        </w:rPr>
        <w:t xml:space="preserve">Перечень форм ежегодного отчёта о поступлении и расходовании финансовых и материальных средств, размещён на сайте </w:t>
      </w:r>
      <w:r w:rsidR="009D4E69" w:rsidRPr="00C74E79">
        <w:rPr>
          <w:sz w:val="28"/>
          <w:szCs w:val="28"/>
          <w:lang w:val="en-US" w:eastAsia="en-US"/>
        </w:rPr>
        <w:t>www</w:t>
      </w:r>
      <w:r w:rsidR="009D4E69" w:rsidRPr="00C74E79">
        <w:rPr>
          <w:sz w:val="28"/>
          <w:szCs w:val="28"/>
          <w:lang w:eastAsia="en-US"/>
        </w:rPr>
        <w:t>.</w:t>
      </w:r>
      <w:r w:rsidR="009D4E69" w:rsidRPr="00C74E79">
        <w:rPr>
          <w:sz w:val="28"/>
          <w:szCs w:val="28"/>
          <w:lang w:val="en-US" w:eastAsia="en-US"/>
        </w:rPr>
        <w:t>bus</w:t>
      </w:r>
      <w:r w:rsidR="009D4E69" w:rsidRPr="00C74E79">
        <w:rPr>
          <w:sz w:val="28"/>
          <w:szCs w:val="28"/>
          <w:lang w:eastAsia="en-US"/>
        </w:rPr>
        <w:t>.</w:t>
      </w:r>
      <w:r w:rsidR="009D4E69" w:rsidRPr="00C74E79">
        <w:rPr>
          <w:sz w:val="28"/>
          <w:szCs w:val="28"/>
          <w:lang w:val="en-US" w:eastAsia="en-US"/>
        </w:rPr>
        <w:t>gov</w:t>
      </w:r>
      <w:r w:rsidR="009D4E69" w:rsidRPr="00C74E79">
        <w:rPr>
          <w:sz w:val="28"/>
          <w:szCs w:val="28"/>
          <w:lang w:eastAsia="en-US"/>
        </w:rPr>
        <w:t>.</w:t>
      </w:r>
      <w:r w:rsidR="009D4E69" w:rsidRPr="00C74E79">
        <w:rPr>
          <w:sz w:val="28"/>
          <w:szCs w:val="28"/>
          <w:lang w:val="en-US" w:eastAsia="en-US"/>
        </w:rPr>
        <w:t>ru</w:t>
      </w:r>
      <w:r w:rsidR="00676C4F" w:rsidRPr="001771DF">
        <w:rPr>
          <w:sz w:val="28"/>
          <w:szCs w:val="28"/>
          <w:lang w:eastAsia="en-US"/>
        </w:rPr>
        <w:t xml:space="preserve">. </w:t>
      </w:r>
      <w:r w:rsidR="00676C4F" w:rsidRPr="001771DF">
        <w:rPr>
          <w:sz w:val="28"/>
          <w:szCs w:val="28"/>
        </w:rPr>
        <w:t>Формы отчётности, утверждены п. 12 раздела 1 инструкции, утвержденной приказом Министерства Финансов РФ от 25.03.2011 года № 33 «Об утверждении инструкции, 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 (далее инструкция 33 и). Порядок составления отчётности перечислений в приложении №</w:t>
      </w:r>
      <w:r w:rsidR="00C74E79">
        <w:rPr>
          <w:sz w:val="28"/>
          <w:szCs w:val="28"/>
        </w:rPr>
        <w:t xml:space="preserve"> </w:t>
      </w:r>
      <w:r w:rsidR="00676C4F" w:rsidRPr="001771DF">
        <w:rPr>
          <w:sz w:val="28"/>
          <w:szCs w:val="28"/>
        </w:rPr>
        <w:t>1 утверждён разделом 2 инструкции</w:t>
      </w:r>
      <w:r w:rsidR="001771DF">
        <w:rPr>
          <w:sz w:val="28"/>
          <w:szCs w:val="28"/>
        </w:rPr>
        <w:t xml:space="preserve"> </w:t>
      </w:r>
      <w:r w:rsidR="00676C4F" w:rsidRPr="001771DF">
        <w:rPr>
          <w:sz w:val="28"/>
          <w:szCs w:val="28"/>
        </w:rPr>
        <w:t>ЗЗ</w:t>
      </w:r>
      <w:r w:rsidR="001771DF">
        <w:rPr>
          <w:sz w:val="28"/>
          <w:szCs w:val="28"/>
        </w:rPr>
        <w:t xml:space="preserve"> </w:t>
      </w:r>
      <w:r w:rsidR="00676C4F" w:rsidRPr="001771DF">
        <w:rPr>
          <w:sz w:val="28"/>
          <w:szCs w:val="28"/>
        </w:rPr>
        <w:t>н.</w:t>
      </w:r>
    </w:p>
    <w:p w14:paraId="0727DD7A" w14:textId="77777777" w:rsidR="00C74E79" w:rsidRDefault="00676C4F" w:rsidP="00C74E79">
      <w:pPr>
        <w:pStyle w:val="a4"/>
        <w:shd w:val="clear" w:color="auto" w:fill="auto"/>
        <w:spacing w:line="240" w:lineRule="auto"/>
        <w:ind w:left="23" w:right="380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1.</w:t>
      </w:r>
      <w:r w:rsidR="001771DF" w:rsidRPr="00E06490">
        <w:rPr>
          <w:b/>
          <w:bCs/>
          <w:sz w:val="28"/>
          <w:szCs w:val="28"/>
        </w:rPr>
        <w:t>5</w:t>
      </w:r>
      <w:r w:rsidRPr="00E06490">
        <w:rPr>
          <w:b/>
          <w:bCs/>
          <w:sz w:val="28"/>
          <w:szCs w:val="28"/>
        </w:rPr>
        <w:t>.</w:t>
      </w:r>
      <w:r w:rsidRPr="004D1C3C">
        <w:rPr>
          <w:sz w:val="28"/>
          <w:szCs w:val="28"/>
        </w:rPr>
        <w:t xml:space="preserve"> Отчет составляется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 </w:t>
      </w:r>
    </w:p>
    <w:p w14:paraId="1F6843AD" w14:textId="77777777" w:rsidR="00A9063E" w:rsidRDefault="00676C4F" w:rsidP="00C74E79">
      <w:pPr>
        <w:pStyle w:val="a4"/>
        <w:shd w:val="clear" w:color="auto" w:fill="auto"/>
        <w:spacing w:line="240" w:lineRule="auto"/>
        <w:ind w:left="23" w:right="380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1.</w:t>
      </w:r>
      <w:r w:rsidR="00C74E79" w:rsidRPr="00E06490">
        <w:rPr>
          <w:b/>
          <w:bCs/>
          <w:sz w:val="28"/>
          <w:szCs w:val="28"/>
        </w:rPr>
        <w:t>6</w:t>
      </w:r>
      <w:r w:rsidRPr="00E06490">
        <w:rPr>
          <w:b/>
          <w:bCs/>
          <w:sz w:val="28"/>
          <w:szCs w:val="28"/>
        </w:rPr>
        <w:t>.</w:t>
      </w:r>
      <w:r w:rsidR="00C74E79">
        <w:rPr>
          <w:sz w:val="28"/>
          <w:szCs w:val="28"/>
        </w:rPr>
        <w:t xml:space="preserve"> </w:t>
      </w:r>
      <w:r w:rsidRPr="004D1C3C">
        <w:rPr>
          <w:sz w:val="28"/>
          <w:szCs w:val="28"/>
        </w:rPr>
        <w:t>Отчет о деятельности Учреждения составляется в валюте Российской Федерации - в рублях (в части показателей в денежном выражении) по состоянию на 1 января года, следующего за отчетным. Отче</w:t>
      </w:r>
      <w:r w:rsidR="00104753">
        <w:rPr>
          <w:sz w:val="28"/>
          <w:szCs w:val="28"/>
        </w:rPr>
        <w:t>тн</w:t>
      </w:r>
      <w:r w:rsidRPr="004D1C3C">
        <w:rPr>
          <w:sz w:val="28"/>
          <w:szCs w:val="28"/>
        </w:rPr>
        <w:t>ым периодом является финансовый год.</w:t>
      </w:r>
    </w:p>
    <w:p w14:paraId="7DF8F9B8" w14:textId="77777777" w:rsidR="00676C4F" w:rsidRPr="004D1C3C" w:rsidRDefault="00676C4F" w:rsidP="00C74E79">
      <w:pPr>
        <w:pStyle w:val="a4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lastRenderedPageBreak/>
        <w:t>2.</w:t>
      </w:r>
      <w:r w:rsidRPr="004D1C3C">
        <w:rPr>
          <w:sz w:val="28"/>
          <w:szCs w:val="28"/>
        </w:rPr>
        <w:t xml:space="preserve"> Порядок составления Отчета.</w:t>
      </w:r>
    </w:p>
    <w:p w14:paraId="5390F8AF" w14:textId="77777777" w:rsidR="00676C4F" w:rsidRPr="004D1C3C" w:rsidRDefault="00676C4F" w:rsidP="00C74E79">
      <w:pPr>
        <w:pStyle w:val="a4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2.1.</w:t>
      </w:r>
      <w:r w:rsidRPr="004D1C3C">
        <w:rPr>
          <w:sz w:val="28"/>
          <w:szCs w:val="28"/>
        </w:rPr>
        <w:t xml:space="preserve"> Отчет состоит из следующих форм:</w:t>
      </w:r>
    </w:p>
    <w:p w14:paraId="7BA140B1" w14:textId="77777777" w:rsidR="00676C4F" w:rsidRPr="004D1C3C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C4F" w:rsidRPr="004D1C3C">
        <w:rPr>
          <w:sz w:val="28"/>
          <w:szCs w:val="28"/>
        </w:rPr>
        <w:t>Баланс муниципального учреждения (Форма по ОКУД 0503730);</w:t>
      </w:r>
    </w:p>
    <w:p w14:paraId="743BAE73" w14:textId="77777777" w:rsidR="00676C4F" w:rsidRPr="004D1C3C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C4F" w:rsidRPr="004D1C3C">
        <w:rPr>
          <w:sz w:val="28"/>
          <w:szCs w:val="28"/>
        </w:rPr>
        <w:t>Отчет о финансовых результатах деятельности Учреждения (Форма по ОКУД 0503721);</w:t>
      </w:r>
    </w:p>
    <w:p w14:paraId="30A05E33" w14:textId="77777777" w:rsidR="00676C4F" w:rsidRPr="004D1C3C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left="23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C4F" w:rsidRPr="004D1C3C">
        <w:rPr>
          <w:sz w:val="28"/>
          <w:szCs w:val="28"/>
        </w:rPr>
        <w:t>Отчёт об исполнении учреждением его плана финансово-хозяйственной деятельности (Муниципальное задание, Форма по ОКУД 0503737);</w:t>
      </w:r>
    </w:p>
    <w:p w14:paraId="134A9E13" w14:textId="77777777" w:rsidR="001771DF" w:rsidRPr="001771DF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164"/>
        </w:tabs>
        <w:spacing w:after="100" w:afterAutospacing="1" w:line="24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676C4F" w:rsidRPr="001771DF">
        <w:rPr>
          <w:sz w:val="28"/>
          <w:szCs w:val="28"/>
        </w:rPr>
        <w:t>ведения об исполнении мероприятий в рамках субсидий на иные цели (Форма по ОКУД 0503737);</w:t>
      </w:r>
    </w:p>
    <w:p w14:paraId="309F06AF" w14:textId="77777777" w:rsidR="001771DF" w:rsidRPr="004D1C3C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100" w:afterAutospacing="1" w:line="240" w:lineRule="auto"/>
        <w:jc w:val="both"/>
        <w:rPr>
          <w:sz w:val="28"/>
          <w:szCs w:val="28"/>
        </w:rPr>
      </w:pPr>
      <w:r w:rsidRPr="004D1C3C">
        <w:rPr>
          <w:sz w:val="28"/>
          <w:szCs w:val="28"/>
        </w:rPr>
        <w:t>Сведения о движении нефинансовых активов Учреждения</w:t>
      </w:r>
      <w:r>
        <w:rPr>
          <w:sz w:val="28"/>
          <w:szCs w:val="28"/>
        </w:rPr>
        <w:t xml:space="preserve"> ОКУД (0503768)</w:t>
      </w:r>
      <w:r w:rsidRPr="004D1C3C">
        <w:rPr>
          <w:sz w:val="28"/>
          <w:szCs w:val="28"/>
        </w:rPr>
        <w:t>;</w:t>
      </w:r>
    </w:p>
    <w:p w14:paraId="5FD041DC" w14:textId="77777777" w:rsidR="001771DF" w:rsidRDefault="001771DF" w:rsidP="00C74E79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4D1C3C">
        <w:rPr>
          <w:sz w:val="28"/>
          <w:szCs w:val="28"/>
        </w:rPr>
        <w:t>Сведения по дебиторской и кредиторской задолженности Учреждения</w:t>
      </w:r>
      <w:r>
        <w:rPr>
          <w:sz w:val="28"/>
          <w:szCs w:val="28"/>
        </w:rPr>
        <w:t xml:space="preserve"> ОКУД (0503769)</w:t>
      </w:r>
      <w:r w:rsidR="00574B26">
        <w:rPr>
          <w:sz w:val="28"/>
          <w:szCs w:val="28"/>
        </w:rPr>
        <w:t>.</w:t>
      </w:r>
    </w:p>
    <w:p w14:paraId="537B9067" w14:textId="77777777" w:rsidR="00574B26" w:rsidRDefault="00574B26" w:rsidP="00C74E79">
      <w:pPr>
        <w:pStyle w:val="a4"/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Размещение Отчета.</w:t>
      </w:r>
    </w:p>
    <w:p w14:paraId="465FA672" w14:textId="77777777" w:rsidR="001771DF" w:rsidRPr="004D1C3C" w:rsidRDefault="00574B26" w:rsidP="00C74E79">
      <w:pPr>
        <w:pStyle w:val="a4"/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3.1</w:t>
      </w:r>
      <w:r w:rsidR="00E06490" w:rsidRPr="00E064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71DF" w:rsidRPr="004D1C3C">
        <w:rPr>
          <w:sz w:val="28"/>
          <w:szCs w:val="28"/>
        </w:rPr>
        <w:t xml:space="preserve">Электронная версия бухгалтерских отчётов размещается ответственным лицом учреждения на сайте </w:t>
      </w:r>
      <w:r w:rsidR="001771DF" w:rsidRPr="004D1C3C">
        <w:rPr>
          <w:sz w:val="28"/>
          <w:szCs w:val="28"/>
          <w:u w:val="single"/>
          <w:lang w:val="en-US" w:eastAsia="en-US"/>
        </w:rPr>
        <w:t>www</w:t>
      </w:r>
      <w:r w:rsidR="00C74E79">
        <w:rPr>
          <w:sz w:val="28"/>
          <w:szCs w:val="28"/>
          <w:u w:val="single"/>
          <w:lang w:eastAsia="en-US"/>
        </w:rPr>
        <w:t>.</w:t>
      </w:r>
      <w:r w:rsidR="001771DF" w:rsidRPr="004D1C3C">
        <w:rPr>
          <w:sz w:val="28"/>
          <w:szCs w:val="28"/>
          <w:u w:val="single"/>
          <w:lang w:val="en-US" w:eastAsia="en-US"/>
        </w:rPr>
        <w:t>bus</w:t>
      </w:r>
      <w:r w:rsidR="00C74E79">
        <w:rPr>
          <w:sz w:val="28"/>
          <w:szCs w:val="28"/>
          <w:u w:val="single"/>
          <w:lang w:eastAsia="en-US"/>
        </w:rPr>
        <w:t>.</w:t>
      </w:r>
      <w:r w:rsidR="001771DF" w:rsidRPr="004D1C3C">
        <w:rPr>
          <w:sz w:val="28"/>
          <w:szCs w:val="28"/>
          <w:u w:val="single"/>
          <w:lang w:val="en-US" w:eastAsia="en-US"/>
        </w:rPr>
        <w:t>gov</w:t>
      </w:r>
      <w:r w:rsidR="001771DF" w:rsidRPr="004D1C3C">
        <w:rPr>
          <w:sz w:val="28"/>
          <w:szCs w:val="28"/>
          <w:u w:val="single"/>
          <w:lang w:eastAsia="en-US"/>
        </w:rPr>
        <w:t>.</w:t>
      </w:r>
      <w:r w:rsidR="001771DF" w:rsidRPr="004D1C3C">
        <w:rPr>
          <w:sz w:val="28"/>
          <w:szCs w:val="28"/>
          <w:u w:val="single"/>
          <w:lang w:val="en-US" w:eastAsia="en-US"/>
        </w:rPr>
        <w:t>ru</w:t>
      </w:r>
      <w:r w:rsidR="001771DF" w:rsidRPr="004D1C3C">
        <w:rPr>
          <w:sz w:val="28"/>
          <w:szCs w:val="28"/>
          <w:lang w:eastAsia="en-US"/>
        </w:rPr>
        <w:t>.</w:t>
      </w:r>
    </w:p>
    <w:p w14:paraId="5E8133E3" w14:textId="77777777" w:rsidR="001771DF" w:rsidRDefault="00574B26" w:rsidP="00C74E79">
      <w:pPr>
        <w:pStyle w:val="a4"/>
        <w:shd w:val="clear" w:color="auto" w:fill="auto"/>
        <w:tabs>
          <w:tab w:val="left" w:pos="164"/>
          <w:tab w:val="left" w:pos="284"/>
        </w:tabs>
        <w:spacing w:line="240" w:lineRule="auto"/>
        <w:jc w:val="both"/>
        <w:rPr>
          <w:sz w:val="28"/>
          <w:szCs w:val="28"/>
        </w:rPr>
      </w:pPr>
      <w:r w:rsidRPr="00E06490">
        <w:rPr>
          <w:b/>
          <w:bCs/>
          <w:sz w:val="28"/>
          <w:szCs w:val="28"/>
        </w:rPr>
        <w:t>3.2</w:t>
      </w:r>
      <w:r w:rsidR="00E06490" w:rsidRPr="00E064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71DF" w:rsidRPr="004D1C3C">
        <w:rPr>
          <w:sz w:val="28"/>
          <w:szCs w:val="28"/>
        </w:rPr>
        <w:t xml:space="preserve">Отчет или выписки из отчета размещаются на официальном сайте учреждения в информационно- телекоммуникационной сети </w:t>
      </w:r>
      <w:r w:rsidR="00C74E79">
        <w:rPr>
          <w:sz w:val="28"/>
          <w:szCs w:val="28"/>
        </w:rPr>
        <w:t>«</w:t>
      </w:r>
      <w:r w:rsidR="001771DF" w:rsidRPr="004D1C3C">
        <w:rPr>
          <w:sz w:val="28"/>
          <w:szCs w:val="28"/>
        </w:rPr>
        <w:t>Интернет</w:t>
      </w:r>
      <w:r w:rsidR="00C74E79">
        <w:rPr>
          <w:sz w:val="28"/>
          <w:szCs w:val="28"/>
        </w:rPr>
        <w:t>»</w:t>
      </w:r>
      <w:r w:rsidR="00507BF5" w:rsidRPr="00507BF5">
        <w:rPr>
          <w:sz w:val="28"/>
          <w:szCs w:val="28"/>
        </w:rPr>
        <w:t>.</w:t>
      </w:r>
    </w:p>
    <w:p w14:paraId="1DB06874" w14:textId="77777777" w:rsidR="00A9063E" w:rsidRDefault="00A9063E" w:rsidP="00574B26">
      <w:pPr>
        <w:pStyle w:val="a4"/>
        <w:shd w:val="clear" w:color="auto" w:fill="auto"/>
        <w:tabs>
          <w:tab w:val="left" w:pos="164"/>
          <w:tab w:val="left" w:pos="284"/>
        </w:tabs>
        <w:spacing w:line="240" w:lineRule="auto"/>
        <w:jc w:val="both"/>
        <w:rPr>
          <w:sz w:val="28"/>
          <w:szCs w:val="28"/>
        </w:rPr>
      </w:pPr>
    </w:p>
    <w:p w14:paraId="13A3ED94" w14:textId="77777777" w:rsidR="00A9063E" w:rsidRDefault="00A9063E" w:rsidP="00574B26">
      <w:pPr>
        <w:pStyle w:val="a4"/>
        <w:shd w:val="clear" w:color="auto" w:fill="auto"/>
        <w:tabs>
          <w:tab w:val="left" w:pos="164"/>
          <w:tab w:val="left" w:pos="284"/>
        </w:tabs>
        <w:spacing w:line="240" w:lineRule="auto"/>
        <w:jc w:val="both"/>
        <w:rPr>
          <w:sz w:val="28"/>
          <w:szCs w:val="28"/>
        </w:rPr>
      </w:pPr>
    </w:p>
    <w:p w14:paraId="12DE0C87" w14:textId="77777777" w:rsidR="00A9063E" w:rsidRDefault="00A9063E" w:rsidP="00574B26">
      <w:pPr>
        <w:pStyle w:val="a4"/>
        <w:shd w:val="clear" w:color="auto" w:fill="auto"/>
        <w:tabs>
          <w:tab w:val="left" w:pos="164"/>
          <w:tab w:val="left" w:pos="284"/>
        </w:tabs>
        <w:spacing w:line="240" w:lineRule="auto"/>
        <w:jc w:val="both"/>
        <w:rPr>
          <w:sz w:val="28"/>
          <w:szCs w:val="28"/>
        </w:rPr>
      </w:pPr>
    </w:p>
    <w:p w14:paraId="6B934EA3" w14:textId="77777777" w:rsidR="00A9063E" w:rsidRDefault="00A9063E" w:rsidP="00574B26">
      <w:pPr>
        <w:pStyle w:val="a4"/>
        <w:shd w:val="clear" w:color="auto" w:fill="auto"/>
        <w:tabs>
          <w:tab w:val="left" w:pos="164"/>
          <w:tab w:val="left" w:pos="284"/>
        </w:tabs>
        <w:spacing w:line="240" w:lineRule="auto"/>
        <w:jc w:val="both"/>
        <w:rPr>
          <w:sz w:val="28"/>
          <w:szCs w:val="28"/>
        </w:rPr>
      </w:pPr>
    </w:p>
    <w:p w14:paraId="0D3CBAE1" w14:textId="77777777" w:rsidR="00A9063E" w:rsidRPr="00A9063E" w:rsidRDefault="00A9063E" w:rsidP="00A9063E"/>
    <w:p w14:paraId="6DDA005C" w14:textId="77777777" w:rsidR="00A9063E" w:rsidRPr="00A9063E" w:rsidRDefault="00A9063E" w:rsidP="00A9063E"/>
    <w:p w14:paraId="5F4CB338" w14:textId="77777777" w:rsidR="00A9063E" w:rsidRPr="00A9063E" w:rsidRDefault="00A9063E" w:rsidP="00A9063E"/>
    <w:p w14:paraId="1C845778" w14:textId="77777777" w:rsidR="00A9063E" w:rsidRPr="00A9063E" w:rsidRDefault="00A9063E" w:rsidP="00A9063E"/>
    <w:p w14:paraId="1C1C4E31" w14:textId="77777777" w:rsidR="00A9063E" w:rsidRPr="00A9063E" w:rsidRDefault="00A9063E" w:rsidP="00A9063E"/>
    <w:p w14:paraId="04F07F1A" w14:textId="77777777" w:rsidR="00A9063E" w:rsidRPr="00A9063E" w:rsidRDefault="00A9063E" w:rsidP="00A9063E"/>
    <w:p w14:paraId="1948BEFF" w14:textId="77777777" w:rsidR="00A9063E" w:rsidRPr="00A9063E" w:rsidRDefault="00A9063E" w:rsidP="00A9063E"/>
    <w:p w14:paraId="16D3F91B" w14:textId="77777777" w:rsidR="00A9063E" w:rsidRPr="00A9063E" w:rsidRDefault="00A9063E" w:rsidP="00A9063E"/>
    <w:p w14:paraId="5D084AB0" w14:textId="77777777" w:rsidR="00A9063E" w:rsidRPr="00A9063E" w:rsidRDefault="00A9063E" w:rsidP="00A9063E"/>
    <w:p w14:paraId="22261F86" w14:textId="77777777" w:rsidR="00A9063E" w:rsidRPr="00A9063E" w:rsidRDefault="00A9063E" w:rsidP="00A9063E"/>
    <w:p w14:paraId="2B942C80" w14:textId="77777777" w:rsidR="00A9063E" w:rsidRPr="00A9063E" w:rsidRDefault="00A9063E" w:rsidP="00A9063E"/>
    <w:p w14:paraId="6E7BF5A7" w14:textId="77777777" w:rsidR="00A9063E" w:rsidRPr="00A9063E" w:rsidRDefault="00A9063E" w:rsidP="00A9063E"/>
    <w:p w14:paraId="248BE8A1" w14:textId="77777777" w:rsidR="00A9063E" w:rsidRPr="00A9063E" w:rsidRDefault="00A9063E" w:rsidP="00A9063E"/>
    <w:p w14:paraId="26681DC4" w14:textId="77777777" w:rsidR="00A9063E" w:rsidRPr="00A9063E" w:rsidRDefault="00A9063E" w:rsidP="00A9063E"/>
    <w:p w14:paraId="034AA14D" w14:textId="77777777" w:rsidR="00A9063E" w:rsidRPr="00A9063E" w:rsidRDefault="00A9063E" w:rsidP="00A9063E"/>
    <w:p w14:paraId="611ACA2F" w14:textId="77777777" w:rsidR="00A9063E" w:rsidRPr="00A9063E" w:rsidRDefault="00A9063E" w:rsidP="00A9063E">
      <w:pPr>
        <w:tabs>
          <w:tab w:val="left" w:pos="5985"/>
        </w:tabs>
        <w:sectPr w:rsidR="00A9063E" w:rsidRPr="00A9063E" w:rsidSect="00A9063E">
          <w:footerReference w:type="default" r:id="rId7"/>
          <w:type w:val="continuous"/>
          <w:pgSz w:w="11905" w:h="16837"/>
          <w:pgMar w:top="244" w:right="1122" w:bottom="567" w:left="1208" w:header="0" w:footer="3" w:gutter="0"/>
          <w:cols w:space="720"/>
          <w:noEndnote/>
          <w:docGrid w:linePitch="360"/>
        </w:sectPr>
      </w:pPr>
      <w:r>
        <w:tab/>
      </w:r>
    </w:p>
    <w:p w14:paraId="5BCB444B" w14:textId="77777777" w:rsidR="00676C4F" w:rsidRPr="004D1C3C" w:rsidRDefault="00676C4F" w:rsidP="00A9063E">
      <w:pPr>
        <w:pStyle w:val="a4"/>
        <w:shd w:val="clear" w:color="auto" w:fill="auto"/>
        <w:tabs>
          <w:tab w:val="left" w:pos="1124"/>
        </w:tabs>
        <w:spacing w:after="24" w:line="190" w:lineRule="exact"/>
        <w:ind w:left="980"/>
        <w:rPr>
          <w:sz w:val="28"/>
          <w:szCs w:val="28"/>
        </w:rPr>
      </w:pPr>
    </w:p>
    <w:sectPr w:rsidR="00676C4F" w:rsidRPr="004D1C3C">
      <w:pgSz w:w="11905" w:h="16837"/>
      <w:pgMar w:top="239" w:right="193" w:bottom="10506" w:left="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9432" w14:textId="77777777" w:rsidR="004A320C" w:rsidRDefault="004A320C">
      <w:r>
        <w:separator/>
      </w:r>
    </w:p>
  </w:endnote>
  <w:endnote w:type="continuationSeparator" w:id="0">
    <w:p w14:paraId="623CFFB6" w14:textId="77777777" w:rsidR="004A320C" w:rsidRDefault="004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43A" w14:textId="77777777" w:rsidR="00676C4F" w:rsidRDefault="00676C4F" w:rsidP="004D1C3C">
    <w:pPr>
      <w:pStyle w:val="a6"/>
      <w:framePr w:w="11971" w:h="2088" w:wrap="none" w:vAnchor="text" w:hAnchor="page" w:x="1" w:y="-2307"/>
      <w:shd w:val="clear" w:color="auto" w:fill="auto"/>
      <w:tabs>
        <w:tab w:val="right" w:pos="11640"/>
      </w:tabs>
      <w:ind w:left="293"/>
    </w:pPr>
    <w:r>
      <w:rPr>
        <w:rStyle w:val="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CC36" w14:textId="77777777" w:rsidR="004A320C" w:rsidRDefault="004A320C">
      <w:r>
        <w:separator/>
      </w:r>
    </w:p>
  </w:footnote>
  <w:footnote w:type="continuationSeparator" w:id="0">
    <w:p w14:paraId="266C7382" w14:textId="77777777" w:rsidR="004A320C" w:rsidRDefault="004A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 w16cid:durableId="1480536051">
    <w:abstractNumId w:val="0"/>
  </w:num>
  <w:num w:numId="2" w16cid:durableId="696273019">
    <w:abstractNumId w:val="1"/>
  </w:num>
  <w:num w:numId="3" w16cid:durableId="1298225706">
    <w:abstractNumId w:val="2"/>
  </w:num>
  <w:num w:numId="4" w16cid:durableId="1376392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3C"/>
    <w:rsid w:val="00104753"/>
    <w:rsid w:val="001771DF"/>
    <w:rsid w:val="00281FB7"/>
    <w:rsid w:val="00405A08"/>
    <w:rsid w:val="004A320C"/>
    <w:rsid w:val="004D1C3C"/>
    <w:rsid w:val="00507BF5"/>
    <w:rsid w:val="00527216"/>
    <w:rsid w:val="00574B26"/>
    <w:rsid w:val="006029D0"/>
    <w:rsid w:val="00676C4F"/>
    <w:rsid w:val="0076588A"/>
    <w:rsid w:val="007D37E4"/>
    <w:rsid w:val="00817588"/>
    <w:rsid w:val="0085697F"/>
    <w:rsid w:val="008E1340"/>
    <w:rsid w:val="009D4E69"/>
    <w:rsid w:val="00A9063E"/>
    <w:rsid w:val="00AE1481"/>
    <w:rsid w:val="00B14362"/>
    <w:rsid w:val="00C271BB"/>
    <w:rsid w:val="00C74E79"/>
    <w:rsid w:val="00D70E93"/>
    <w:rsid w:val="00E06490"/>
    <w:rsid w:val="00E93CF7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93AF2"/>
  <w14:defaultImageDpi w14:val="0"/>
  <w15:docId w15:val="{8FBF3375-6914-403D-A109-7A82383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"/>
    <w:basedOn w:val="a5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20" w:line="283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4D1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D1C3C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4D1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D1C3C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grPvFm5+bAF3dMHZyDgO98Qub79js3teMuHBg8Ft8QI=</DigestValue>
    </Reference>
    <Reference Type="http://www.w3.org/2000/09/xmldsig#Object" URI="#idOfficeObject">
      <DigestMethod Algorithm="urn:ietf:params:xml:ns:cpxmlsec:algorithms:gostr34112012-256"/>
      <DigestValue>ckoop6jkZyA1lniHR1QKQoXlzxMn3SmJtUj9zBut+sA=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oRtcE7eI3urypPhWPen/qlvhFv/8/1J7ySn8KnBW6Qk=</DigestValue>
    </Reference>
  </SignedInfo>
  <SignatureValue>OBYbGo8MzYyWx3xoCRldDGHhxmVGhrOsMuBUPa3BMPrjnRYLz8oo36bKKLghClFmc/Npsn+B0lgO
jDNb1ajJdw==</SignatureValue>
  <KeyInfo>
    <X509Data>
      <X509Certificate>MIIJMDCCCN2gAwIBAgIUargsICz3/pZ6h8qD0Wp5kwZPyAk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5NjYg0L7RgiAxNS4wMS4yMDIxDE/QodC10YDRgtC40YTQuNC60LDRgiDRgdC+0L7RgtCy0LXRgtGB0YLQstC40Y8g4oSWINCh0KQvMTI4LTM1ODEg0L7RgiAyMC4xMi4yMDE4MAwGBSqFA2RyBAMCAQEwDgYDVR0PAQH/BAQDAgP4MEUGA1UdJQQ+MDwGCCsGAQUFBwMCBg0qhQMDPZ7XNgEGAwUBBg0qhQMDPZ7XNgEGAwUCBggqhQMDgXsIAQYIKoUDA4F7CAIwKwYDVR0QBCQwIoAPMjAyMTEwMjAxMTI4MDVagQ8yMDIzMDEyMDExMjgwNVowggFgBgNVHSMEggFXMIIBU4AUVTDxDJx3Q7Ik3AZZLVwBtnHUZD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y8aYMwAAAAAFbjBoBgNVHR8EYTBfMC6gLKAqhihodHRwOi8vY3JsLnJvc2them5hLnJ1L2NybC91Y2ZrXzIwMjEuY3JsMC2gK6AphidodHRwOi8vY3JsLmZzZmsubG9jYWwvY3JsL3VjZmtfMjAyMS5jcmwwHQYDVR0OBBYEFG58vVDISacIGAwSTFDI7TELW2/rMAoGCCqFAwcBAQMCA0EAOMf9iXrxeeIMM7XSdaZlsu+RzPIfrgifW5PQpM2zCKglQgYFUnPeNWZvR0OC0y7HDdf18FvmOvKkJE0BYysC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qSOA1LRN1IhaAhZY3Rvcu5qf4EvtGl2kqfqctdEkynQ=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0vxbPp9/86kD2hC6+H8oEZMp0QRO1+3wfKvrI5XhWmw=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G9YImitJJTeC0buueFuNi0YDQTuGw5mJoAhNwvqg9sg=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Aky7M3Ei5LbBIC/LaUbzjhAoYmio6pxj7R/UWhdJeSM=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cEywGUy1kORij4es11pF6y3DK1oisBTMOQMrVq8CoXY=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kANsZLMlSBzZYJpjJWfLjrc0dhbd4v+J6HG7LhVdu5g=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yWZja6cqoKTW1jtHtOQGlKm97WAhvY7ZbVAP4z0olPo=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GCLMlI4Do4q2Aa7jdXZIqj9/W4/u6bLvR4nCqANmR70=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jXBS0cbviau9QVWsbglc1B9WpCgi2pNXUkCDmaXctoA=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b9HXjgPJx6IZDuezlQAVDOwnLF2//REbco1onjgx9Vk=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2022-04-26T14:40:05Z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2022-04-26T14:40:05Z</xd:SigningTime>
          <xd:SigningCertificate>
            <xd:Cert>
              <xd:CertDigest>
                <DigestMethod Algorithm="urn:ietf:params:xml:ns:cpxmlsec:algorithms:gostr34112012-256"/>
                <DigestValue>WupTlQq63wrqG+DtPLUExchkFt7Oew1ppHWrz3whRoU=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609260202713247055940418543517766744297297659913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Екатерина</cp:lastModifiedBy>
  <cp:revision>2</cp:revision>
  <dcterms:created xsi:type="dcterms:W3CDTF">2022-04-26T14:39:00Z</dcterms:created>
  <dcterms:modified xsi:type="dcterms:W3CDTF">2022-04-26T14:39:00Z</dcterms:modified>
</cp:coreProperties>
</file>